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04A98">
      <w:bookmarkStart w:id="0" w:name="_GoBack"/>
      <w:bookmarkEnd w:id="0"/>
      <w:r>
        <w:rPr>
          <w:rFonts w:hint="default"/>
        </w:rPr>
        <w:t>附件3</w:t>
      </w:r>
    </w:p>
    <w:p w14:paraId="4B22C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</w:rPr>
        <w:t>《泸菜分类与术语》（报批稿）征求意见建议反馈表</w:t>
      </w:r>
    </w:p>
    <w:p w14:paraId="27ECF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2"/>
          <w:szCs w:val="32"/>
        </w:rPr>
      </w:pPr>
    </w:p>
    <w:tbl>
      <w:tblPr>
        <w:tblStyle w:val="5"/>
        <w:tblW w:w="8640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14"/>
        <w:gridCol w:w="5826"/>
      </w:tblGrid>
      <w:tr w14:paraId="6DA21AF5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4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B5BB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项目</w:t>
            </w:r>
          </w:p>
        </w:tc>
        <w:tc>
          <w:tcPr>
            <w:tcW w:w="5826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7270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填写内容</w:t>
            </w:r>
          </w:p>
        </w:tc>
      </w:tr>
      <w:tr w14:paraId="60C6A21E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78E1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反馈单位/个人名称</w:t>
            </w:r>
          </w:p>
        </w:tc>
        <w:tc>
          <w:tcPr>
            <w:tcW w:w="582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51EF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（必填，请如实填写单位全称或个人真实姓名）</w:t>
            </w:r>
          </w:p>
        </w:tc>
      </w:tr>
      <w:tr w14:paraId="4EF010A7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DB8C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联系人</w:t>
            </w:r>
          </w:p>
        </w:tc>
        <w:tc>
          <w:tcPr>
            <w:tcW w:w="582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741D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（必填）</w:t>
            </w:r>
          </w:p>
        </w:tc>
      </w:tr>
      <w:tr w14:paraId="08CB1B84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04A9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联系电话</w:t>
            </w:r>
          </w:p>
        </w:tc>
        <w:tc>
          <w:tcPr>
            <w:tcW w:w="582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025A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（必填）</w:t>
            </w:r>
          </w:p>
        </w:tc>
      </w:tr>
      <w:tr w14:paraId="38B19DF5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20D3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电子邮箱</w:t>
            </w:r>
          </w:p>
        </w:tc>
        <w:tc>
          <w:tcPr>
            <w:tcW w:w="582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F8DC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（必填）</w:t>
            </w:r>
          </w:p>
        </w:tc>
      </w:tr>
      <w:tr w14:paraId="563081B4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71D8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通信地址</w:t>
            </w:r>
          </w:p>
        </w:tc>
        <w:tc>
          <w:tcPr>
            <w:tcW w:w="582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B193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（必填）</w:t>
            </w:r>
          </w:p>
        </w:tc>
      </w:tr>
      <w:tr w14:paraId="310B5CCF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DB1B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邮政编码</w:t>
            </w:r>
          </w:p>
        </w:tc>
        <w:tc>
          <w:tcPr>
            <w:tcW w:w="582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1021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（必填）</w:t>
            </w:r>
          </w:p>
        </w:tc>
      </w:tr>
      <w:tr w14:paraId="67795D63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6998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反馈日期</w:t>
            </w:r>
          </w:p>
        </w:tc>
        <w:tc>
          <w:tcPr>
            <w:tcW w:w="582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193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eastAsia"/>
                <w:b w:val="0"/>
                <w:i w:val="0"/>
                <w:color w:val="000000"/>
                <w:lang w:val="en-US" w:eastAsia="zh-CN"/>
              </w:rPr>
              <w:t>2026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年</w:t>
            </w:r>
            <w:r>
              <w:rPr>
                <w:rFonts w:hint="eastAsia"/>
                <w:b w:val="0"/>
                <w:i w:val="0"/>
                <w:color w:val="000000"/>
                <w:lang w:val="en-US" w:eastAsia="zh-CN"/>
              </w:rPr>
              <w:t xml:space="preserve">10月 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 xml:space="preserve"> 日</w:t>
            </w:r>
          </w:p>
        </w:tc>
      </w:tr>
    </w:tbl>
    <w:p w14:paraId="1260F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textAlignment w:val="auto"/>
        <w:rPr>
          <w:rFonts w:hint="default"/>
        </w:rPr>
      </w:pPr>
    </w:p>
    <w:p w14:paraId="3F127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843" w:firstLineChars="4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一、总体意见</w:t>
      </w:r>
    </w:p>
    <w:tbl>
      <w:tblPr>
        <w:tblStyle w:val="5"/>
        <w:tblW w:w="8640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12"/>
        <w:gridCol w:w="2576"/>
        <w:gridCol w:w="3252"/>
      </w:tblGrid>
      <w:tr w14:paraId="478F59ED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812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3908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项目</w:t>
            </w:r>
          </w:p>
        </w:tc>
        <w:tc>
          <w:tcPr>
            <w:tcW w:w="2576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AE5C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选项</w:t>
            </w:r>
          </w:p>
          <w:p w14:paraId="748D6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（请在对应“□”内打“√”）</w:t>
            </w:r>
          </w:p>
        </w:tc>
        <w:tc>
          <w:tcPr>
            <w:tcW w:w="3251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6E10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备注说明（可选）</w:t>
            </w:r>
          </w:p>
        </w:tc>
      </w:tr>
      <w:tr w14:paraId="516A2D82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D4D9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是否同意本标准作为报批稿上报？</w:t>
            </w:r>
          </w:p>
        </w:tc>
        <w:tc>
          <w:tcPr>
            <w:tcW w:w="25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6C96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同意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修改后通过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不同意</w:t>
            </w:r>
          </w:p>
        </w:tc>
        <w:tc>
          <w:tcPr>
            <w:tcW w:w="32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7D94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如选择“修改后通过”或“不同意”，请在下方“具体意见”栏详细说明理由</w:t>
            </w:r>
          </w:p>
        </w:tc>
      </w:tr>
      <w:tr w14:paraId="6EC62344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7727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您认为本标准的术语定义是否准确、无歧义？</w:t>
            </w:r>
          </w:p>
        </w:tc>
        <w:tc>
          <w:tcPr>
            <w:tcW w:w="25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D055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非常准确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准确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基本准确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存在歧义</w:t>
            </w:r>
          </w:p>
        </w:tc>
        <w:tc>
          <w:tcPr>
            <w:tcW w:w="32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A2E4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  <w:tr w14:paraId="34FF62D3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193D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您认为本标准的分类逻辑是否科学、合理？</w:t>
            </w:r>
          </w:p>
        </w:tc>
        <w:tc>
          <w:tcPr>
            <w:tcW w:w="25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F3A8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非常合理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合理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基本合理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不合理</w:t>
            </w:r>
          </w:p>
        </w:tc>
        <w:tc>
          <w:tcPr>
            <w:tcW w:w="32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FB13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  <w:tr w14:paraId="272E9A93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9F04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您认为本标准是否体现了泸菜的真实风味与地域特色？</w:t>
            </w:r>
          </w:p>
        </w:tc>
        <w:tc>
          <w:tcPr>
            <w:tcW w:w="25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C788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充分体现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较好体现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一般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未能体现</w:t>
            </w:r>
          </w:p>
        </w:tc>
        <w:tc>
          <w:tcPr>
            <w:tcW w:w="32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4318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  <w:tr w14:paraId="014C3291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4C75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您对本标准的整体评价是？</w:t>
            </w:r>
          </w:p>
        </w:tc>
        <w:tc>
          <w:tcPr>
            <w:tcW w:w="25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C1BA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非常满意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满意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基本满意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不满意</w:t>
            </w:r>
          </w:p>
        </w:tc>
        <w:tc>
          <w:tcPr>
            <w:tcW w:w="32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533D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</w:tbl>
    <w:p w14:paraId="637CC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textAlignment w:val="auto"/>
        <w:rPr>
          <w:rFonts w:hint="default"/>
        </w:rPr>
      </w:pPr>
    </w:p>
    <w:p w14:paraId="063B4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843" w:firstLineChars="4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二、具体修改意见与建议</w:t>
      </w:r>
    </w:p>
    <w:p w14:paraId="62944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422" w:firstLineChars="2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（请逐条填写。如意见较多，可另附页）</w:t>
      </w:r>
    </w:p>
    <w:tbl>
      <w:tblPr>
        <w:tblStyle w:val="5"/>
        <w:tblW w:w="9579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5"/>
        <w:gridCol w:w="1526"/>
        <w:gridCol w:w="1990"/>
        <w:gridCol w:w="2328"/>
        <w:gridCol w:w="3020"/>
      </w:tblGrid>
      <w:tr w14:paraId="74F4D085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690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C789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序号</w:t>
            </w:r>
          </w:p>
        </w:tc>
        <w:tc>
          <w:tcPr>
            <w:tcW w:w="153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19E7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所涉章节/条款</w:t>
            </w:r>
          </w:p>
        </w:tc>
        <w:tc>
          <w:tcPr>
            <w:tcW w:w="1994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6292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原条款内容</w:t>
            </w:r>
          </w:p>
          <w:p w14:paraId="36121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（摘录或简述）</w:t>
            </w:r>
          </w:p>
        </w:tc>
        <w:tc>
          <w:tcPr>
            <w:tcW w:w="2335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B579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修改建议内容</w:t>
            </w:r>
          </w:p>
        </w:tc>
        <w:tc>
          <w:tcPr>
            <w:tcW w:w="303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E9C8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修改理由或依据</w:t>
            </w:r>
          </w:p>
          <w:p w14:paraId="662C7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（可附数据、图片、文献等说明）</w:t>
            </w:r>
          </w:p>
        </w:tc>
      </w:tr>
      <w:tr w14:paraId="62B84A02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9CE9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1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5EFF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例如：3.1 泸菜</w:t>
            </w:r>
          </w:p>
        </w:tc>
        <w:tc>
          <w:tcPr>
            <w:tcW w:w="199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E1C6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“以泸州为中心的川南地方菜系。”</w:t>
            </w:r>
          </w:p>
        </w:tc>
        <w:tc>
          <w:tcPr>
            <w:tcW w:w="233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D5CE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建议在注中补充“发源于古泸水流域”</w:t>
            </w: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A3C4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增强历史纵深感，与地方志记载相符</w:t>
            </w:r>
          </w:p>
        </w:tc>
      </w:tr>
      <w:tr w14:paraId="0E941D4B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48FC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2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2951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例如：3.2 大河帮小河味</w:t>
            </w:r>
          </w:p>
        </w:tc>
        <w:tc>
          <w:tcPr>
            <w:tcW w:w="199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DDEF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“泸菜的两大主体流派总称……”</w:t>
            </w:r>
          </w:p>
        </w:tc>
        <w:tc>
          <w:tcPr>
            <w:tcW w:w="233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B5D7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建议明确“大河帮”与“小河味”为并列关系</w:t>
            </w: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842B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体现城乡共荣，避免主次之分</w:t>
            </w:r>
          </w:p>
        </w:tc>
      </w:tr>
      <w:tr w14:paraId="42F209BA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6C36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3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103C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例如：3.5 十全风味</w:t>
            </w:r>
          </w:p>
        </w:tc>
        <w:tc>
          <w:tcPr>
            <w:tcW w:w="199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C5CE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“指大众家常风味、肆市酒楼风味……”</w:t>
            </w:r>
          </w:p>
        </w:tc>
        <w:tc>
          <w:tcPr>
            <w:tcW w:w="233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4F14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建议将“肆市酒楼风味”改为“市肆酒楼风味”</w:t>
            </w: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1353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符合现代汉语习惯，更易理解</w:t>
            </w:r>
          </w:p>
        </w:tc>
      </w:tr>
      <w:tr w14:paraId="75DE62F2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0128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4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743C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例如：附录 C</w:t>
            </w:r>
          </w:p>
        </w:tc>
        <w:tc>
          <w:tcPr>
            <w:tcW w:w="199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EE94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“水密子：肉质细嫩无刺”</w:t>
            </w:r>
          </w:p>
        </w:tc>
        <w:tc>
          <w:tcPr>
            <w:tcW w:w="233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6540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建议修改为“肉质细嫩有刺”</w:t>
            </w: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8A1F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实际观察水密子有细刺，更符合事实</w:t>
            </w:r>
          </w:p>
        </w:tc>
      </w:tr>
      <w:tr w14:paraId="32BF0B6C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155D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5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655F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例如：附录 D</w:t>
            </w:r>
          </w:p>
        </w:tc>
        <w:tc>
          <w:tcPr>
            <w:tcW w:w="199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B0E4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“利用酒精挥发带走腥膻气味”</w:t>
            </w:r>
          </w:p>
        </w:tc>
        <w:tc>
          <w:tcPr>
            <w:tcW w:w="233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A343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建议修改为“利用乙醇溶解腥味物质并协同挥发”</w:t>
            </w: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4DBF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更科学准确，符合食品化学原理</w:t>
            </w:r>
          </w:p>
        </w:tc>
      </w:tr>
      <w:tr w14:paraId="063C7CAF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0501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6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9BF2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199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1AE6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233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D34F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6FD5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  <w:tr w14:paraId="09108C4F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B4F3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...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9FEA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（可自行添加行）</w:t>
            </w:r>
          </w:p>
        </w:tc>
        <w:tc>
          <w:tcPr>
            <w:tcW w:w="199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312D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233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331A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1178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</w:tbl>
    <w:p w14:paraId="14CE0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textAlignment w:val="auto"/>
        <w:rPr>
          <w:rFonts w:hint="default"/>
        </w:rPr>
      </w:pPr>
    </w:p>
    <w:p w14:paraId="0AABE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422" w:firstLineChars="2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三、其他建议</w:t>
      </w:r>
    </w:p>
    <w:p w14:paraId="32457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default"/>
        </w:rPr>
      </w:pPr>
      <w:r>
        <w:rPr>
          <w:rFonts w:hint="default"/>
        </w:rPr>
        <w:t>（如对标准应用、推广、培训、配套工具等方面的建议）</w:t>
      </w:r>
    </w:p>
    <w:p w14:paraId="20D65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25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3965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26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4129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27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2326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28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6BEA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2" w:firstLineChars="2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声明：</w:t>
      </w:r>
    </w:p>
    <w:p w14:paraId="3891B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default"/>
        </w:rPr>
      </w:pPr>
      <w:r>
        <w:rPr>
          <w:rFonts w:hint="default"/>
        </w:rPr>
        <w:t>本人/本单位承诺所提交的意见真实、合法、有效，未侵犯他人知识产权。同意泸州市餐饮行业协会在标准修订过程中使用本反馈内容，并可在公开文件中署名致谢。</w:t>
      </w:r>
    </w:p>
    <w:p w14:paraId="16A39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left="420" w:leftChars="200" w:firstLine="0" w:firstLineChars="0"/>
        <w:textAlignment w:val="auto"/>
        <w:rPr>
          <w:rFonts w:hint="default"/>
        </w:rPr>
      </w:pPr>
      <w:r>
        <w:rPr>
          <w:rFonts w:hint="default"/>
        </w:rPr>
        <w:t>反馈单位（盖章） / 个人签字：</w:t>
      </w:r>
      <w:r>
        <w:rPr>
          <w:rFonts w:hint="default"/>
        </w:rPr>
        <w:br w:type="textWrapping"/>
      </w:r>
      <w:r>
        <w:rPr>
          <w:rFonts w:hint="default"/>
        </w:rPr>
        <w:t>日期：　</w:t>
      </w:r>
      <w:r>
        <w:rPr>
          <w:rFonts w:hint="eastAsia"/>
          <w:lang w:val="en-US" w:eastAsia="zh-CN"/>
        </w:rPr>
        <w:t>2026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default"/>
        </w:rPr>
        <w:t>月　　日</w:t>
      </w:r>
    </w:p>
    <w:p w14:paraId="3FCA7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420" w:firstLineChars="200"/>
        <w:textAlignment w:val="auto"/>
      </w:pPr>
      <w:r>
        <w:rPr>
          <w:rFonts w:hint="default"/>
        </w:rPr>
        <w:t>温馨提示：</w:t>
      </w:r>
    </w:p>
    <w:p w14:paraId="663B5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420" w:firstLineChars="200"/>
        <w:textAlignment w:val="auto"/>
      </w:pPr>
      <w:r>
        <w:rPr>
          <w:rFonts w:hint="default"/>
        </w:rPr>
        <w:t>请于2026年10月18日前将本表通过电子邮件发送至：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"mailto:1069428168@qq.com" </w:instrText>
      </w:r>
      <w:r>
        <w:rPr>
          <w:rFonts w:hint="default"/>
        </w:rPr>
        <w:fldChar w:fldCharType="separate"/>
      </w:r>
      <w:r>
        <w:rPr>
          <w:rFonts w:hint="default"/>
        </w:rPr>
        <w:t>1069428168@qq.com</w:t>
      </w:r>
      <w:r>
        <w:rPr>
          <w:rFonts w:hint="default"/>
        </w:rPr>
        <w:fldChar w:fldCharType="end"/>
      </w:r>
      <w:r>
        <w:rPr>
          <w:rFonts w:hint="default"/>
        </w:rPr>
        <w:t>（邮件主题请注明“T/LCX 002反馈+单位名称”）；</w:t>
      </w:r>
    </w:p>
    <w:p w14:paraId="7CA6F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420" w:firstLineChars="200"/>
        <w:textAlignment w:val="auto"/>
      </w:pPr>
      <w:r>
        <w:rPr>
          <w:rFonts w:hint="default"/>
        </w:rPr>
        <w:t>或邮寄纸质版至：四川省泸州市江阳区江阳大道41号龙泉大厦1305室 泸州市餐饮行业协会办公室（邮编：646000）；</w:t>
      </w:r>
    </w:p>
    <w:sectPr>
      <w:pgSz w:w="11906" w:h="16838"/>
      <w:pgMar w:top="1440" w:right="1123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ADEA8A7-4A87-4053-99EC-5790A769FB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6B7"/>
    <w:rsid w:val="008856B7"/>
    <w:rsid w:val="07296173"/>
    <w:rsid w:val="5007085B"/>
    <w:rsid w:val="592A00D8"/>
    <w:rsid w:val="5D9B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  <w:style w:type="paragraph" w:customStyle="1" w:styleId="9">
    <w:name w:val="样式1"/>
    <w:basedOn w:val="1"/>
    <w:uiPriority w:val="0"/>
    <w:rPr>
      <w:rFonts w:hint="default"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9e68b9c3-2bb0-4121-8d9b-455ac9906173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663B51B9</paraID>
      <start>2</start>
      <end>2</end>
      <status>modified</status>
      <modifiedWord/>
      <trackRevisions>false</trackRevisions>
    </reviewItem>
    <reviewItem>
      <errorID>f6177428-fce0-411b-838d-111fa1c32c4d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663B51B9</paraID>
      <start>14</start>
      <end>14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b8ce6c9-c8ff-4491-b86f-58f61bfef8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935</Words>
  <Characters>996</Characters>
  <Lines>0</Lines>
  <Paragraphs>0</Paragraphs>
  <TotalTime>20</TotalTime>
  <ScaleCrop>false</ScaleCrop>
  <LinksUpToDate>false</LinksUpToDate>
  <CharactersWithSpaces>1029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2026-10-10T01:55:00Z</dcterms:created>
  <dc:creator>代应林</dc:creator>
  <cp:lastModifiedBy>代应林</cp:lastModifiedBy>
  <dcterms:modified xsi:type="dcterms:W3CDTF">2026-10-11T03:47:02Z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003C96905F254652B0D0C7A7BD8FC035_13</vt:lpwstr>
  </property>
  <property fmtid="{D5CDD505-2E9C-101B-9397-08002B2CF9AE}" pid="4" name="KSOTemplateDocerSaveRecord">
    <vt:lpwstr>eyJoZGlkIjoiZGQyNzAxZTM5MGZmOGJiMWE4OTA4MDcwM2MxNDlkYzkiLCJ1c2VySWQiOiIxNDU4Njk4NDU0In0=</vt:lpwstr>
  </property>
</Properties>
</file>